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C3" w:rsidRPr="000C4FB8" w:rsidRDefault="00656BC3" w:rsidP="00A62C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4FB8">
        <w:rPr>
          <w:rFonts w:ascii="Times New Roman" w:hAnsi="Times New Roman" w:cs="Times New Roman"/>
          <w:b/>
          <w:sz w:val="24"/>
          <w:szCs w:val="24"/>
        </w:rPr>
        <w:t xml:space="preserve">MUAFİYETTEN YARARLANACAK KAMU KURUM VE KURULUŞLARINA VERİLECEK METEOROLOJİK VERİ VE ÜRÜNLERİN KAPSAMI VE MAHİYETİNE İLİŞKİN USUL VE ESASLAR </w:t>
      </w:r>
    </w:p>
    <w:p w:rsidR="00656BC3" w:rsidRPr="000C4FB8" w:rsidRDefault="00656BC3" w:rsidP="00A62C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C91" w:rsidRPr="000C4FB8" w:rsidRDefault="00A62C91" w:rsidP="009A66A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62C91" w:rsidRPr="000C4FB8" w:rsidRDefault="00963497" w:rsidP="00A62C91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Gaye</w:t>
      </w:r>
      <w:r w:rsidR="000339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7B02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kapsam </w:t>
      </w:r>
    </w:p>
    <w:p w:rsidR="00910261" w:rsidRPr="000C4FB8" w:rsidRDefault="00A62C91" w:rsidP="000F4ECF">
      <w:pPr>
        <w:spacing w:after="0" w:line="240" w:lineRule="atLeas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4FB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1 – </w:t>
      </w:r>
      <w:r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910261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Usul ve Esasların </w:t>
      </w:r>
      <w:r w:rsidR="00EE31F9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910261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ayesi</w:t>
      </w:r>
      <w:r w:rsidR="007B02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kapsamı</w:t>
      </w:r>
      <w:r w:rsidR="00910261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, Meteoroloji Genel Müdürlüğünün ürettiği meteorolojik veri ve ürünler</w:t>
      </w:r>
      <w:r w:rsidR="002D32BF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 </w:t>
      </w:r>
      <w:r w:rsidR="00752203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verilmesinde </w:t>
      </w:r>
      <w:r w:rsidR="00752203" w:rsidRPr="000C4FB8">
        <w:rPr>
          <w:rFonts w:ascii="Times New Roman" w:hAnsi="Times New Roman" w:cs="Times New Roman"/>
          <w:sz w:val="24"/>
          <w:szCs w:val="24"/>
        </w:rPr>
        <w:t xml:space="preserve">28/1/2002 tarihli </w:t>
      </w:r>
      <w:r w:rsidR="007B025C">
        <w:rPr>
          <w:rFonts w:ascii="Times New Roman" w:hAnsi="Times New Roman" w:cs="Times New Roman"/>
          <w:sz w:val="24"/>
          <w:szCs w:val="24"/>
        </w:rPr>
        <w:t>ve 2002/3654 sayılı Kararname eki Kamu Kurum ve Kuruluşlarca Üretilen Mal ve Hizmetlerin Ücretsiz ve İndirimli Olarak Faydalanacakların Tespitine İlişkin Kararın</w:t>
      </w:r>
      <w:r w:rsidR="00752203" w:rsidRPr="000C4FB8">
        <w:rPr>
          <w:rFonts w:ascii="Times New Roman" w:hAnsi="Times New Roman" w:cs="Times New Roman"/>
          <w:sz w:val="24"/>
          <w:szCs w:val="24"/>
        </w:rPr>
        <w:t xml:space="preserve"> 33 üncü maddesine göre </w:t>
      </w:r>
      <w:r w:rsidR="00B70D2B" w:rsidRPr="000C4FB8">
        <w:rPr>
          <w:rFonts w:ascii="Times New Roman" w:hAnsi="Times New Roman" w:cs="Times New Roman"/>
          <w:sz w:val="24"/>
          <w:szCs w:val="24"/>
        </w:rPr>
        <w:t xml:space="preserve">muafiyet uygulanacak </w:t>
      </w:r>
      <w:r w:rsidR="00910261" w:rsidRPr="000C4FB8">
        <w:rPr>
          <w:rFonts w:ascii="Times New Roman" w:hAnsi="Times New Roman" w:cs="Times New Roman"/>
          <w:sz w:val="24"/>
          <w:szCs w:val="24"/>
        </w:rPr>
        <w:t>meteorolojik veri ve ürünlerin kapsamı ve mah</w:t>
      </w:r>
      <w:r w:rsidR="00555BC6" w:rsidRPr="000C4FB8">
        <w:rPr>
          <w:rFonts w:ascii="Times New Roman" w:hAnsi="Times New Roman" w:cs="Times New Roman"/>
          <w:sz w:val="24"/>
          <w:szCs w:val="24"/>
        </w:rPr>
        <w:t xml:space="preserve">iyetine ilişkin usul ve </w:t>
      </w:r>
      <w:r w:rsidR="00555BC6" w:rsidRPr="007B025C">
        <w:rPr>
          <w:rFonts w:ascii="Times New Roman" w:hAnsi="Times New Roman" w:cs="Times New Roman"/>
          <w:sz w:val="24"/>
          <w:szCs w:val="24"/>
        </w:rPr>
        <w:t>esasları belirlemektir.</w:t>
      </w:r>
    </w:p>
    <w:p w:rsidR="00C050EE" w:rsidRPr="000C4FB8" w:rsidRDefault="00C050EE" w:rsidP="004A363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62C91" w:rsidRPr="000C4FB8" w:rsidRDefault="00A62C91" w:rsidP="00A62C91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4FB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Dayanak</w:t>
      </w:r>
    </w:p>
    <w:p w:rsidR="00910261" w:rsidRPr="000C4FB8" w:rsidRDefault="004A363E" w:rsidP="00A62C91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</w:t>
      </w:r>
      <w:r w:rsidR="00A62C91" w:rsidRPr="000C4FB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 </w:t>
      </w:r>
      <w:r w:rsidR="00A62C91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0339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Usul ve Esaslar, </w:t>
      </w:r>
      <w:r w:rsidR="00910261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8/1/1986 tarihli ve 3254 sayılı Meteoroloji Genel Müdürlüğü Teşkilat ve Görevleri Hakkında Kanunun 22 nci maddesi ile </w:t>
      </w:r>
      <w:r w:rsidRPr="000C4FB8">
        <w:rPr>
          <w:rFonts w:ascii="Times New Roman" w:hAnsi="Times New Roman" w:cs="Times New Roman"/>
          <w:sz w:val="24"/>
          <w:szCs w:val="24"/>
        </w:rPr>
        <w:t xml:space="preserve">28/1/2002 tarihli </w:t>
      </w:r>
      <w:r>
        <w:rPr>
          <w:rFonts w:ascii="Times New Roman" w:hAnsi="Times New Roman" w:cs="Times New Roman"/>
          <w:sz w:val="24"/>
          <w:szCs w:val="24"/>
        </w:rPr>
        <w:t xml:space="preserve">ve 2002/3654 sayılı Kararname eki Kamu Kurum ve Kuruluşlarca Üretilen Mal ve Hizmetlerin Ücretsiz ve İndirimli Olarak Faydalanacakların Tespitine İlişkin Kararın 33 üncü maddesine </w:t>
      </w:r>
      <w:r w:rsidR="00BC05A7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dayanılarak hazırlanmıştır.</w:t>
      </w:r>
    </w:p>
    <w:p w:rsidR="00C050EE" w:rsidRPr="000C4FB8" w:rsidRDefault="00C050EE" w:rsidP="00A62C91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62C91" w:rsidRPr="000C4FB8" w:rsidRDefault="00A62C91" w:rsidP="000C4FB8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4FB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Tanımlar</w:t>
      </w:r>
    </w:p>
    <w:p w:rsidR="00A62C91" w:rsidRPr="000C4FB8" w:rsidRDefault="004A363E" w:rsidP="000C4FB8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3 </w:t>
      </w:r>
      <w:r w:rsidR="00A62C91" w:rsidRPr="000C4FB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– </w:t>
      </w:r>
      <w:r w:rsidR="00A62C91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9B3DC4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Bu Usul ve Esaslar</w:t>
      </w:r>
      <w:r w:rsidR="009B3DC4">
        <w:rPr>
          <w:rFonts w:ascii="Times New Roman" w:eastAsia="Times New Roman" w:hAnsi="Times New Roman" w:cs="Times New Roman"/>
          <w:sz w:val="24"/>
          <w:szCs w:val="24"/>
          <w:lang w:eastAsia="tr-TR"/>
        </w:rPr>
        <w:t>da geçen,</w:t>
      </w:r>
    </w:p>
    <w:p w:rsidR="00B10AD0" w:rsidRPr="000C4FB8" w:rsidRDefault="006B0312" w:rsidP="000C4FB8">
      <w:pPr>
        <w:spacing w:after="0" w:line="240" w:lineRule="atLeast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FB8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B10AD0" w:rsidRPr="000C4FB8">
        <w:rPr>
          <w:rFonts w:ascii="Times New Roman" w:hAnsi="Times New Roman" w:cs="Times New Roman"/>
          <w:color w:val="000000"/>
          <w:sz w:val="24"/>
          <w:szCs w:val="24"/>
        </w:rPr>
        <w:t xml:space="preserve">AIRMET: 15.000 feet altındaki uçuş faaliyetlerini desteklemek amacıyla ve bölgesel hava seyrüsefer anlaşmalarına uygun olarak Meteoroloji Gözlem Ofisleri tarafından </w:t>
      </w:r>
      <w:r w:rsidR="000C4FB8" w:rsidRPr="000C4FB8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B10AD0" w:rsidRPr="000C4FB8">
        <w:rPr>
          <w:rFonts w:ascii="Times New Roman" w:hAnsi="Times New Roman" w:cs="Times New Roman"/>
          <w:color w:val="000000"/>
          <w:sz w:val="24"/>
          <w:szCs w:val="24"/>
        </w:rPr>
        <w:t>azırlanan mesajlar</w:t>
      </w:r>
      <w:r w:rsidR="000C4FB8" w:rsidRPr="000C4FB8">
        <w:rPr>
          <w:rFonts w:ascii="Times New Roman" w:hAnsi="Times New Roman" w:cs="Times New Roman"/>
          <w:color w:val="000000"/>
          <w:sz w:val="24"/>
          <w:szCs w:val="24"/>
        </w:rPr>
        <w:t>ı,</w:t>
      </w:r>
    </w:p>
    <w:p w:rsidR="006B0312" w:rsidRPr="000C4FB8" w:rsidRDefault="006B0312" w:rsidP="000C4FB8">
      <w:pPr>
        <w:shd w:val="clear" w:color="auto" w:fill="FFFFFF" w:themeFill="background1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0C4FB8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ALADIN:</w:t>
      </w:r>
      <w:r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Avrupa Sınırlı Alan Sayısal Hava Tahmin Model Konso</w:t>
      </w:r>
      <w:r w:rsidR="000C4FB8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rsiyumunu,</w:t>
      </w:r>
    </w:p>
    <w:p w:rsidR="006B0312" w:rsidRPr="000C4FB8" w:rsidRDefault="006B0312" w:rsidP="000C4FB8">
      <w:pPr>
        <w:shd w:val="clear" w:color="auto" w:fill="FFFFFF" w:themeFill="background1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="000C4FB8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ECMWF:</w:t>
      </w:r>
      <w:r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Avrupa Orta Vadeli Hava Tahminleri Merkezi</w:t>
      </w:r>
      <w:r w:rsidR="000C4FB8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ni,</w:t>
      </w:r>
    </w:p>
    <w:p w:rsidR="006B0312" w:rsidRPr="000C4FB8" w:rsidRDefault="006B0312" w:rsidP="000C4FB8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EUMETSAT: </w:t>
      </w:r>
      <w:r w:rsidRPr="000C4FB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Avrupa Meteoroloji Uyduları İşletme Teşkilatı</w:t>
      </w:r>
      <w:r w:rsidR="000C4FB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nı,</w:t>
      </w:r>
    </w:p>
    <w:p w:rsidR="00B10AD0" w:rsidRDefault="006B0312" w:rsidP="000C4FB8">
      <w:pPr>
        <w:spacing w:after="0" w:line="240" w:lineRule="atLeast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EF7">
        <w:rPr>
          <w:rFonts w:ascii="Times New Roman" w:hAnsi="Times New Roman" w:cs="Times New Roman"/>
          <w:sz w:val="24"/>
          <w:szCs w:val="24"/>
        </w:rPr>
        <w:t xml:space="preserve">d) </w:t>
      </w:r>
      <w:r w:rsidR="000C4FB8" w:rsidRPr="007E7EF7">
        <w:rPr>
          <w:rFonts w:ascii="Times New Roman" w:hAnsi="Times New Roman" w:cs="Times New Roman"/>
          <w:sz w:val="24"/>
          <w:szCs w:val="24"/>
        </w:rPr>
        <w:t>GAMET</w:t>
      </w:r>
      <w:r w:rsidR="00B10AD0" w:rsidRPr="007E7EF7">
        <w:rPr>
          <w:rFonts w:ascii="Times New Roman" w:hAnsi="Times New Roman" w:cs="Times New Roman"/>
          <w:sz w:val="24"/>
          <w:szCs w:val="24"/>
        </w:rPr>
        <w:t>: Saha Tahminleri, AIRMET tahminlerine destek sağlamak ve</w:t>
      </w:r>
      <w:r w:rsidR="00EE31F9" w:rsidRPr="007E7EF7">
        <w:rPr>
          <w:rFonts w:ascii="Times New Roman" w:hAnsi="Times New Roman" w:cs="Times New Roman"/>
          <w:sz w:val="24"/>
          <w:szCs w:val="24"/>
        </w:rPr>
        <w:t xml:space="preserve"> </w:t>
      </w:r>
      <w:r w:rsidR="00DF333B" w:rsidRPr="007E7EF7">
        <w:rPr>
          <w:rFonts w:ascii="Times New Roman" w:hAnsi="Times New Roman" w:cs="Times New Roman"/>
          <w:sz w:val="24"/>
          <w:szCs w:val="24"/>
        </w:rPr>
        <w:t>15.000 feet</w:t>
      </w:r>
      <w:r w:rsidR="005F1C7C" w:rsidRPr="007E7EF7">
        <w:rPr>
          <w:rFonts w:ascii="Times New Roman" w:hAnsi="Times New Roman" w:cs="Times New Roman"/>
          <w:sz w:val="24"/>
          <w:szCs w:val="24"/>
        </w:rPr>
        <w:t xml:space="preserve"> </w:t>
      </w:r>
      <w:r w:rsidR="00B10AD0" w:rsidRPr="000C4FB8">
        <w:rPr>
          <w:rFonts w:ascii="Times New Roman" w:hAnsi="Times New Roman" w:cs="Times New Roman"/>
          <w:color w:val="000000"/>
          <w:sz w:val="24"/>
          <w:szCs w:val="24"/>
        </w:rPr>
        <w:t>altındaki uçuşların meteorolojik bilgi ihtiyaçlarını karşılamak üzere hazırlanan mesajlar</w:t>
      </w:r>
      <w:r w:rsidR="000C4FB8">
        <w:rPr>
          <w:rFonts w:ascii="Times New Roman" w:hAnsi="Times New Roman" w:cs="Times New Roman"/>
          <w:color w:val="000000"/>
          <w:sz w:val="24"/>
          <w:szCs w:val="24"/>
        </w:rPr>
        <w:t>ı,</w:t>
      </w:r>
    </w:p>
    <w:p w:rsidR="005C75DD" w:rsidRDefault="005C75DD" w:rsidP="005C75DD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Kamu Kurum ve Kuruluşları: 10/12/2003 tarihli ve 5018 sayılı Kamu Mali Yönetimi ve </w:t>
      </w:r>
      <w:r w:rsidR="0055486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ontrol Kanununa ekli (I), (II), (III) ve (IV) sayılı cetvellerde yer alan kamu kurum ve kuruluşlarını</w:t>
      </w:r>
    </w:p>
    <w:p w:rsidR="00197646" w:rsidRDefault="005C75DD" w:rsidP="00197646">
      <w:pPr>
        <w:spacing w:after="0" w:line="240" w:lineRule="atLeast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6B0312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METAR: </w:t>
      </w:r>
      <w:r w:rsidR="00197646" w:rsidRPr="002D3918">
        <w:rPr>
          <w:rFonts w:ascii="Times New Roman" w:hAnsi="Times New Roman" w:cs="Times New Roman"/>
          <w:sz w:val="24"/>
          <w:szCs w:val="24"/>
        </w:rPr>
        <w:t xml:space="preserve">Havacılık </w:t>
      </w:r>
      <w:r w:rsidR="00197646">
        <w:rPr>
          <w:rFonts w:ascii="Times New Roman" w:hAnsi="Times New Roman" w:cs="Times New Roman"/>
          <w:sz w:val="24"/>
          <w:szCs w:val="24"/>
        </w:rPr>
        <w:t xml:space="preserve">hizmetleri için hazırlanan </w:t>
      </w:r>
      <w:r w:rsidR="00197646" w:rsidRPr="000C4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hava raporu</w:t>
      </w:r>
      <w:r w:rsidR="00197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nu,</w:t>
      </w:r>
    </w:p>
    <w:p w:rsidR="003A504E" w:rsidRPr="00581F3B" w:rsidRDefault="005C75DD" w:rsidP="000C4FB8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A504E" w:rsidRPr="00581F3B">
        <w:rPr>
          <w:rFonts w:ascii="Times New Roman" w:hAnsi="Times New Roman" w:cs="Times New Roman"/>
          <w:sz w:val="24"/>
          <w:szCs w:val="24"/>
        </w:rPr>
        <w:t>) MGM: Meteoroloji Genel Müdürlüğünü,</w:t>
      </w:r>
    </w:p>
    <w:p w:rsidR="00B10AD0" w:rsidRPr="000C4FB8" w:rsidRDefault="005C75DD" w:rsidP="000C4FB8">
      <w:pPr>
        <w:spacing w:after="0" w:line="240" w:lineRule="atLeast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6B0312" w:rsidRPr="00581F3B">
        <w:rPr>
          <w:rFonts w:ascii="Times New Roman" w:hAnsi="Times New Roman" w:cs="Times New Roman"/>
          <w:sz w:val="24"/>
          <w:szCs w:val="24"/>
        </w:rPr>
        <w:t xml:space="preserve">) </w:t>
      </w:r>
      <w:r w:rsidR="000C4FB8" w:rsidRPr="00581F3B">
        <w:rPr>
          <w:rFonts w:ascii="Times New Roman" w:hAnsi="Times New Roman" w:cs="Times New Roman"/>
          <w:sz w:val="24"/>
          <w:szCs w:val="24"/>
        </w:rPr>
        <w:t>SIGMET</w:t>
      </w:r>
      <w:r w:rsidR="00B10AD0" w:rsidRPr="00581F3B">
        <w:rPr>
          <w:rFonts w:ascii="Times New Roman" w:hAnsi="Times New Roman" w:cs="Times New Roman"/>
          <w:sz w:val="24"/>
          <w:szCs w:val="24"/>
        </w:rPr>
        <w:t>:</w:t>
      </w:r>
      <w:r w:rsidR="006B75FA" w:rsidRPr="00581F3B">
        <w:rPr>
          <w:rFonts w:ascii="Times New Roman" w:hAnsi="Times New Roman" w:cs="Times New Roman"/>
          <w:sz w:val="24"/>
          <w:szCs w:val="24"/>
        </w:rPr>
        <w:t xml:space="preserve"> Uçuş faaliyetleri üzerinde etkisi olan hava </w:t>
      </w:r>
      <w:r w:rsidR="00DF333B" w:rsidRPr="00581F3B">
        <w:rPr>
          <w:rFonts w:ascii="Times New Roman" w:hAnsi="Times New Roman" w:cs="Times New Roman"/>
          <w:sz w:val="24"/>
          <w:szCs w:val="24"/>
        </w:rPr>
        <w:t>olaylarını kapsayan ve pilotlar</w:t>
      </w:r>
      <w:r w:rsidR="00DF333B" w:rsidRPr="000C4FB8">
        <w:rPr>
          <w:rFonts w:ascii="Times New Roman" w:hAnsi="Times New Roman" w:cs="Times New Roman"/>
          <w:color w:val="000000"/>
          <w:sz w:val="24"/>
          <w:szCs w:val="24"/>
        </w:rPr>
        <w:t xml:space="preserve"> ile</w:t>
      </w:r>
      <w:r w:rsidR="006B75FA" w:rsidRPr="000C4FB8">
        <w:rPr>
          <w:rFonts w:ascii="Times New Roman" w:hAnsi="Times New Roman" w:cs="Times New Roman"/>
          <w:color w:val="000000"/>
          <w:sz w:val="24"/>
          <w:szCs w:val="24"/>
        </w:rPr>
        <w:t xml:space="preserve"> havacılıkla ilgili diğer personelin bilgisine sunulmak üzere hazırlanan mesajlar</w:t>
      </w:r>
      <w:r w:rsidR="000C4FB8">
        <w:rPr>
          <w:rFonts w:ascii="Times New Roman" w:hAnsi="Times New Roman" w:cs="Times New Roman"/>
          <w:color w:val="000000"/>
          <w:sz w:val="24"/>
          <w:szCs w:val="24"/>
        </w:rPr>
        <w:t>ı,</w:t>
      </w:r>
    </w:p>
    <w:p w:rsidR="006B0312" w:rsidRPr="002D3918" w:rsidRDefault="005C75DD" w:rsidP="000C4FB8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6B0312" w:rsidRPr="002D3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SPECI: </w:t>
      </w:r>
      <w:r w:rsidR="00197646" w:rsidRPr="002D3918">
        <w:rPr>
          <w:rFonts w:ascii="Times New Roman" w:hAnsi="Times New Roman" w:cs="Times New Roman"/>
          <w:sz w:val="24"/>
          <w:szCs w:val="24"/>
        </w:rPr>
        <w:t xml:space="preserve">Havacılık </w:t>
      </w:r>
      <w:r w:rsidR="00197646">
        <w:rPr>
          <w:rFonts w:ascii="Times New Roman" w:hAnsi="Times New Roman" w:cs="Times New Roman"/>
          <w:sz w:val="24"/>
          <w:szCs w:val="24"/>
        </w:rPr>
        <w:t xml:space="preserve">hizmetleri için hazırlanan </w:t>
      </w:r>
      <w:r w:rsidR="00197646" w:rsidRPr="002D3918">
        <w:rPr>
          <w:rFonts w:ascii="Times New Roman" w:hAnsi="Times New Roman" w:cs="Times New Roman"/>
          <w:sz w:val="24"/>
          <w:szCs w:val="24"/>
        </w:rPr>
        <w:t>seçilmiş özel hava raporunu</w:t>
      </w:r>
      <w:r w:rsidR="000C4FB8" w:rsidRPr="002D3918">
        <w:rPr>
          <w:rFonts w:ascii="Times New Roman" w:hAnsi="Times New Roman" w:cs="Times New Roman"/>
          <w:sz w:val="24"/>
          <w:szCs w:val="24"/>
        </w:rPr>
        <w:t>,</w:t>
      </w:r>
    </w:p>
    <w:p w:rsidR="006B0312" w:rsidRPr="000C4FB8" w:rsidRDefault="005C75DD" w:rsidP="00B209A6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6B0312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) TAF:</w:t>
      </w:r>
      <w:r w:rsidR="006B0312" w:rsidRPr="000C4FB8">
        <w:rPr>
          <w:rFonts w:ascii="Times New Roman" w:hAnsi="Times New Roman" w:cs="Times New Roman"/>
          <w:color w:val="000000"/>
          <w:sz w:val="24"/>
          <w:szCs w:val="24"/>
        </w:rPr>
        <w:t xml:space="preserve"> Belirli bir periyot esnasında havaalanında beklenen meteorolojik şartlar</w:t>
      </w:r>
      <w:r w:rsidR="000C4FB8">
        <w:rPr>
          <w:rFonts w:ascii="Times New Roman" w:hAnsi="Times New Roman" w:cs="Times New Roman"/>
          <w:color w:val="000000"/>
          <w:sz w:val="24"/>
          <w:szCs w:val="24"/>
        </w:rPr>
        <w:t>ı,</w:t>
      </w:r>
    </w:p>
    <w:p w:rsidR="00C050EE" w:rsidRDefault="00EB5448" w:rsidP="000C4FB8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731830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fade eder.</w:t>
      </w:r>
      <w:r w:rsidR="00DF16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A363E" w:rsidRDefault="00DF16CB" w:rsidP="004A36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6618C2" w:rsidRPr="00860345" w:rsidRDefault="006618C2" w:rsidP="006618C2">
      <w:pPr>
        <w:spacing w:after="0" w:line="240" w:lineRule="atLeast"/>
        <w:ind w:firstLine="566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603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Muafiyete tabi </w:t>
      </w:r>
      <w:r w:rsidRPr="0086034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meteorolojik veri ve ürünler</w:t>
      </w:r>
    </w:p>
    <w:p w:rsidR="001402BA" w:rsidRPr="000C4FB8" w:rsidRDefault="004A363E" w:rsidP="00C050EE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</w:t>
      </w:r>
      <w:r w:rsidR="00A62C91" w:rsidRPr="000C4FB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 </w:t>
      </w:r>
      <w:r w:rsidR="007B2323" w:rsidRPr="000C4FB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</w:t>
      </w:r>
      <w:r w:rsidR="00A62C91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79386C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02A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618C2" w:rsidRPr="008603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Muafiyete </w:t>
      </w:r>
      <w:r w:rsidR="006618C2" w:rsidRPr="0086034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tabi </w:t>
      </w:r>
      <w:r w:rsidR="006618C2" w:rsidRPr="00860345">
        <w:rPr>
          <w:rFonts w:ascii="Times New Roman" w:eastAsia="Times New Roman" w:hAnsi="Times New Roman" w:cs="Times New Roman"/>
          <w:sz w:val="24"/>
          <w:szCs w:val="24"/>
          <w:lang w:eastAsia="tr-TR"/>
        </w:rPr>
        <w:t>meteorolojik veri ve ürünler şunlardır:</w:t>
      </w:r>
      <w:r w:rsidR="00BC79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1734A" w:rsidRPr="009C60BC" w:rsidRDefault="00F027D7" w:rsidP="00F027D7">
      <w:pPr>
        <w:pStyle w:val="ListeParagraf"/>
        <w:spacing w:after="0" w:line="276" w:lineRule="auto"/>
        <w:ind w:left="0" w:right="-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6C31">
        <w:rPr>
          <w:rFonts w:ascii="Times New Roman" w:hAnsi="Times New Roman" w:cs="Times New Roman"/>
          <w:sz w:val="24"/>
          <w:szCs w:val="24"/>
        </w:rPr>
        <w:t xml:space="preserve">a) </w:t>
      </w:r>
      <w:r w:rsidR="006618C2" w:rsidRPr="00914E07">
        <w:rPr>
          <w:rFonts w:ascii="Times New Roman" w:hAnsi="Times New Roman" w:cs="Times New Roman"/>
          <w:sz w:val="24"/>
          <w:szCs w:val="24"/>
        </w:rPr>
        <w:t xml:space="preserve">Kurumsal internet sitesinden yayınlanan meteorolojik </w:t>
      </w:r>
      <w:r w:rsidR="006618C2">
        <w:rPr>
          <w:rFonts w:ascii="Times New Roman" w:hAnsi="Times New Roman" w:cs="Times New Roman"/>
          <w:sz w:val="24"/>
          <w:szCs w:val="24"/>
        </w:rPr>
        <w:t xml:space="preserve">gözlemler, istatistiksel analiz </w:t>
      </w:r>
      <w:r w:rsidR="006618C2" w:rsidRPr="00914E07">
        <w:rPr>
          <w:rFonts w:ascii="Times New Roman" w:hAnsi="Times New Roman" w:cs="Times New Roman"/>
          <w:sz w:val="24"/>
          <w:szCs w:val="24"/>
        </w:rPr>
        <w:t>çalışmalar</w:t>
      </w:r>
      <w:r w:rsidR="006618C2">
        <w:rPr>
          <w:rFonts w:ascii="Times New Roman" w:hAnsi="Times New Roman" w:cs="Times New Roman"/>
          <w:sz w:val="24"/>
          <w:szCs w:val="24"/>
        </w:rPr>
        <w:t>ı</w:t>
      </w:r>
      <w:r w:rsidR="006618C2" w:rsidRPr="00914E07">
        <w:rPr>
          <w:rFonts w:ascii="Times New Roman" w:hAnsi="Times New Roman" w:cs="Times New Roman"/>
          <w:sz w:val="24"/>
          <w:szCs w:val="24"/>
        </w:rPr>
        <w:t>, tahmin ve erken uyarılar ile araştırma maksatlı form</w:t>
      </w:r>
      <w:r w:rsidR="006618C2">
        <w:rPr>
          <w:rFonts w:ascii="Times New Roman" w:hAnsi="Times New Roman" w:cs="Times New Roman"/>
          <w:sz w:val="24"/>
          <w:szCs w:val="24"/>
        </w:rPr>
        <w:t>lar</w:t>
      </w:r>
      <w:r w:rsidR="006618C2" w:rsidRPr="00914E07">
        <w:rPr>
          <w:rFonts w:ascii="Times New Roman" w:hAnsi="Times New Roman" w:cs="Times New Roman"/>
          <w:sz w:val="24"/>
          <w:szCs w:val="24"/>
        </w:rPr>
        <w:t xml:space="preserve"> ve içer</w:t>
      </w:r>
      <w:r w:rsidR="006618C2">
        <w:rPr>
          <w:rFonts w:ascii="Times New Roman" w:hAnsi="Times New Roman" w:cs="Times New Roman"/>
          <w:sz w:val="24"/>
          <w:szCs w:val="24"/>
        </w:rPr>
        <w:t xml:space="preserve">diği </w:t>
      </w:r>
      <w:r w:rsidR="006618C2" w:rsidRPr="00914E07">
        <w:rPr>
          <w:rFonts w:ascii="Times New Roman" w:hAnsi="Times New Roman" w:cs="Times New Roman"/>
          <w:sz w:val="24"/>
          <w:szCs w:val="24"/>
        </w:rPr>
        <w:t>ürünler</w:t>
      </w:r>
      <w:r w:rsidR="006618C2">
        <w:rPr>
          <w:rFonts w:ascii="Times New Roman" w:hAnsi="Times New Roman" w:cs="Times New Roman"/>
          <w:sz w:val="24"/>
          <w:szCs w:val="24"/>
        </w:rPr>
        <w:t>.</w:t>
      </w:r>
    </w:p>
    <w:p w:rsidR="006618C2" w:rsidRDefault="006618C2" w:rsidP="006618C2">
      <w:pPr>
        <w:pStyle w:val="ListeParagraf"/>
        <w:spacing w:after="0" w:line="276" w:lineRule="auto"/>
        <w:ind w:left="0" w:right="-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60345">
        <w:rPr>
          <w:rFonts w:ascii="Times New Roman" w:hAnsi="Times New Roman" w:cs="Times New Roman"/>
          <w:sz w:val="24"/>
          <w:szCs w:val="24"/>
        </w:rPr>
        <w:t xml:space="preserve">b) Havalimanı meteoroloji birimlerince hazırlanan METAR, SPECI, TAF, Meydan İhbarı, SIGMET, AIRMET ve GAMET bilgilerinden halihazır ve </w:t>
      </w:r>
      <w:r>
        <w:rPr>
          <w:rFonts w:ascii="Times New Roman" w:hAnsi="Times New Roman" w:cs="Times New Roman"/>
          <w:sz w:val="24"/>
          <w:szCs w:val="24"/>
        </w:rPr>
        <w:t xml:space="preserve">arşivlik bilgilerden en fazla </w:t>
      </w:r>
      <w:r w:rsidRPr="00860345">
        <w:rPr>
          <w:rFonts w:ascii="Times New Roman" w:hAnsi="Times New Roman" w:cs="Times New Roman"/>
          <w:sz w:val="24"/>
          <w:szCs w:val="24"/>
        </w:rPr>
        <w:t>3 yıllık kısmı.</w:t>
      </w:r>
    </w:p>
    <w:p w:rsidR="006618C2" w:rsidRDefault="006618C2" w:rsidP="006618C2">
      <w:pPr>
        <w:pStyle w:val="ListeParagraf"/>
        <w:spacing w:after="0" w:line="276" w:lineRule="auto"/>
        <w:ind w:left="0" w:right="-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Operasyonel </w:t>
      </w:r>
      <w:r w:rsidRPr="0037778D">
        <w:rPr>
          <w:rFonts w:ascii="Times New Roman" w:hAnsi="Times New Roman" w:cs="Times New Roman"/>
          <w:sz w:val="24"/>
          <w:szCs w:val="24"/>
        </w:rPr>
        <w:t>Sayısal hava tahmin</w:t>
      </w:r>
      <w:r w:rsidR="007550DD">
        <w:rPr>
          <w:rFonts w:ascii="Times New Roman" w:hAnsi="Times New Roman" w:cs="Times New Roman"/>
          <w:sz w:val="24"/>
          <w:szCs w:val="24"/>
        </w:rPr>
        <w:t xml:space="preserve"> veri ve</w:t>
      </w:r>
      <w:r>
        <w:rPr>
          <w:rFonts w:ascii="Times New Roman" w:hAnsi="Times New Roman" w:cs="Times New Roman"/>
          <w:sz w:val="24"/>
          <w:szCs w:val="24"/>
        </w:rPr>
        <w:t xml:space="preserve"> ürünleri.</w:t>
      </w:r>
    </w:p>
    <w:p w:rsidR="006618C2" w:rsidRDefault="006618C2" w:rsidP="006618C2">
      <w:pPr>
        <w:pStyle w:val="ListeParagraf"/>
        <w:spacing w:after="0" w:line="276" w:lineRule="auto"/>
        <w:ind w:left="0" w:right="-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ç) Operasyonel U</w:t>
      </w:r>
      <w:r w:rsidRPr="0037778D">
        <w:rPr>
          <w:rFonts w:ascii="Times New Roman" w:hAnsi="Times New Roman" w:cs="Times New Roman"/>
          <w:sz w:val="24"/>
          <w:szCs w:val="24"/>
        </w:rPr>
        <w:t>ydu ve radar veri ve ürünleri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CF2" w:rsidRPr="00581F3B" w:rsidRDefault="001C0CF2" w:rsidP="001C0CF2">
      <w:pPr>
        <w:pStyle w:val="ListeParagraf"/>
        <w:spacing w:after="0" w:line="276" w:lineRule="auto"/>
        <w:ind w:left="0" w:right="-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81F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Meteorolojik gözlem sistemlerinden </w:t>
      </w:r>
      <w:r w:rsidRPr="00581F3B">
        <w:rPr>
          <w:rFonts w:ascii="Times New Roman" w:hAnsi="Times New Roman" w:cs="Times New Roman"/>
          <w:sz w:val="24"/>
          <w:szCs w:val="24"/>
        </w:rPr>
        <w:t>üretilen;</w:t>
      </w:r>
    </w:p>
    <w:p w:rsidR="001C0CF2" w:rsidRPr="00581F3B" w:rsidRDefault="001C0CF2" w:rsidP="001C0CF2">
      <w:pPr>
        <w:spacing w:after="0" w:line="276" w:lineRule="auto"/>
        <w:ind w:left="720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81F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81F3B">
        <w:rPr>
          <w:rFonts w:ascii="Times New Roman" w:hAnsi="Times New Roman" w:cs="Times New Roman"/>
          <w:sz w:val="24"/>
          <w:szCs w:val="24"/>
        </w:rPr>
        <w:t>akikalık parametre verilerinin 1 (bir) aylık,</w:t>
      </w:r>
    </w:p>
    <w:p w:rsidR="001C0CF2" w:rsidRPr="00581F3B" w:rsidRDefault="001C0CF2" w:rsidP="001C0CF2">
      <w:pPr>
        <w:spacing w:after="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81F3B">
        <w:rPr>
          <w:rFonts w:ascii="Times New Roman" w:hAnsi="Times New Roman" w:cs="Times New Roman"/>
          <w:sz w:val="24"/>
          <w:szCs w:val="24"/>
        </w:rPr>
        <w:t xml:space="preserve">            2)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81F3B">
        <w:rPr>
          <w:rFonts w:ascii="Times New Roman" w:hAnsi="Times New Roman" w:cs="Times New Roman"/>
          <w:sz w:val="24"/>
          <w:szCs w:val="24"/>
        </w:rPr>
        <w:t>n dakikalık parametre verilerinin 1 (bir) yıllık,</w:t>
      </w:r>
    </w:p>
    <w:p w:rsidR="001C0CF2" w:rsidRPr="00581F3B" w:rsidRDefault="001C0CF2" w:rsidP="001C0CF2">
      <w:pPr>
        <w:spacing w:after="0" w:line="276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F3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81F3B">
        <w:rPr>
          <w:rFonts w:ascii="Times New Roman" w:hAnsi="Times New Roman" w:cs="Times New Roman"/>
          <w:sz w:val="24"/>
          <w:szCs w:val="24"/>
        </w:rPr>
        <w:t>aatlik parametre verilerinin 5 (beş) yıllık,</w:t>
      </w:r>
    </w:p>
    <w:p w:rsidR="001C0CF2" w:rsidRPr="00581F3B" w:rsidRDefault="001C0CF2" w:rsidP="001C0CF2">
      <w:pPr>
        <w:spacing w:after="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81F3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D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ilgisi</w:t>
      </w:r>
      <w:r w:rsidR="00F027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CF2" w:rsidRDefault="00AE6790" w:rsidP="001C0CF2">
      <w:pPr>
        <w:pStyle w:val="ListeParagraf"/>
        <w:spacing w:after="0" w:line="276" w:lineRule="auto"/>
        <w:ind w:left="0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3B">
        <w:rPr>
          <w:rFonts w:ascii="Times New Roman" w:hAnsi="Times New Roman" w:cs="Times New Roman"/>
          <w:sz w:val="24"/>
          <w:szCs w:val="24"/>
        </w:rPr>
        <w:t xml:space="preserve"> </w:t>
      </w:r>
      <w:r w:rsidR="001C0CF2">
        <w:rPr>
          <w:rFonts w:ascii="Times New Roman" w:hAnsi="Times New Roman" w:cs="Times New Roman"/>
          <w:sz w:val="24"/>
          <w:szCs w:val="24"/>
        </w:rPr>
        <w:t>e</w:t>
      </w:r>
      <w:r w:rsidR="001C0CF2" w:rsidRPr="00581F3B">
        <w:rPr>
          <w:rFonts w:ascii="Times New Roman" w:hAnsi="Times New Roman" w:cs="Times New Roman"/>
          <w:sz w:val="24"/>
          <w:szCs w:val="24"/>
        </w:rPr>
        <w:t xml:space="preserve">) Yüksek atmosfer ölçümlerinden elde edilen saatlik parametre verilerinin 5 (beş) </w:t>
      </w:r>
      <w:r w:rsidR="001C0CF2">
        <w:rPr>
          <w:rFonts w:ascii="Times New Roman" w:hAnsi="Times New Roman" w:cs="Times New Roman"/>
          <w:sz w:val="24"/>
          <w:szCs w:val="24"/>
        </w:rPr>
        <w:t>yıllık bilgisi.</w:t>
      </w:r>
    </w:p>
    <w:p w:rsidR="004E771B" w:rsidRDefault="004E771B" w:rsidP="004E771B">
      <w:pPr>
        <w:pStyle w:val="ListeParagraf"/>
        <w:spacing w:after="0" w:line="276" w:lineRule="auto"/>
        <w:ind w:left="0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81F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Yer, deniz ve yüksek atmosfer gözlem sistemlerinden elde edilen;</w:t>
      </w:r>
    </w:p>
    <w:p w:rsidR="004E771B" w:rsidRDefault="004E771B" w:rsidP="004E771B">
      <w:pPr>
        <w:pStyle w:val="ListeParagraf"/>
        <w:spacing w:after="0" w:line="276" w:lineRule="auto"/>
        <w:ind w:left="0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Ö</w:t>
      </w:r>
      <w:r w:rsidRPr="00581F3B">
        <w:rPr>
          <w:rFonts w:ascii="Times New Roman" w:hAnsi="Times New Roman" w:cs="Times New Roman"/>
          <w:sz w:val="24"/>
          <w:szCs w:val="24"/>
        </w:rPr>
        <w:t>lçüm ve gözlem</w:t>
      </w:r>
      <w:r>
        <w:rPr>
          <w:rFonts w:ascii="Times New Roman" w:hAnsi="Times New Roman" w:cs="Times New Roman"/>
          <w:sz w:val="24"/>
          <w:szCs w:val="24"/>
        </w:rPr>
        <w:t xml:space="preserve"> verilerinin</w:t>
      </w:r>
      <w:r w:rsidRPr="00581F3B">
        <w:rPr>
          <w:rFonts w:ascii="Times New Roman" w:hAnsi="Times New Roman" w:cs="Times New Roman"/>
          <w:sz w:val="24"/>
          <w:szCs w:val="24"/>
        </w:rPr>
        <w:t xml:space="preserve"> gün</w:t>
      </w:r>
      <w:r>
        <w:rPr>
          <w:rFonts w:ascii="Times New Roman" w:hAnsi="Times New Roman" w:cs="Times New Roman"/>
          <w:sz w:val="24"/>
          <w:szCs w:val="24"/>
        </w:rPr>
        <w:t>lük, aylık ve yıllık parametre bilgileri,</w:t>
      </w:r>
    </w:p>
    <w:p w:rsidR="004E771B" w:rsidRDefault="004E771B" w:rsidP="004E771B">
      <w:pPr>
        <w:pStyle w:val="ListeParagraf"/>
        <w:spacing w:after="0" w:line="276" w:lineRule="auto"/>
        <w:ind w:left="0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</w:t>
      </w:r>
      <w:r w:rsidRPr="004E7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81F3B">
        <w:rPr>
          <w:rFonts w:ascii="Times New Roman" w:hAnsi="Times New Roman" w:cs="Times New Roman"/>
          <w:sz w:val="24"/>
          <w:szCs w:val="24"/>
        </w:rPr>
        <w:t>zun yıllara ait bültenler, yağış ile ilgili analiz tabloları ve fevkalade olay kayıtlarına ait bilgiler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CF2" w:rsidRDefault="001B6997" w:rsidP="001C0CF2">
      <w:pPr>
        <w:pStyle w:val="ListeParagraf"/>
        <w:spacing w:after="0" w:line="276" w:lineRule="auto"/>
        <w:ind w:left="0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FE7">
        <w:rPr>
          <w:rFonts w:ascii="Times New Roman" w:hAnsi="Times New Roman" w:cs="Times New Roman"/>
          <w:sz w:val="24"/>
          <w:szCs w:val="24"/>
        </w:rPr>
        <w:t>g</w:t>
      </w:r>
      <w:r w:rsidR="001C0CF2" w:rsidRPr="00581F3B">
        <w:rPr>
          <w:rFonts w:ascii="Times New Roman" w:hAnsi="Times New Roman" w:cs="Times New Roman"/>
          <w:sz w:val="24"/>
          <w:szCs w:val="24"/>
        </w:rPr>
        <w:t xml:space="preserve">) </w:t>
      </w:r>
      <w:r w:rsidR="00A1588B" w:rsidRPr="00914E07">
        <w:rPr>
          <w:rFonts w:ascii="Times New Roman" w:hAnsi="Times New Roman" w:cs="Times New Roman"/>
          <w:sz w:val="24"/>
          <w:szCs w:val="24"/>
        </w:rPr>
        <w:t xml:space="preserve">Kurumsal internet sitesinden yayınlanan </w:t>
      </w:r>
      <w:r w:rsidR="00A1588B">
        <w:rPr>
          <w:rFonts w:ascii="Times New Roman" w:hAnsi="Times New Roman" w:cs="Times New Roman"/>
          <w:sz w:val="24"/>
          <w:szCs w:val="24"/>
        </w:rPr>
        <w:t>m</w:t>
      </w:r>
      <w:r w:rsidR="001C0CF2" w:rsidRPr="00581F3B">
        <w:rPr>
          <w:rFonts w:ascii="Times New Roman" w:hAnsi="Times New Roman" w:cs="Times New Roman"/>
          <w:sz w:val="24"/>
          <w:szCs w:val="24"/>
        </w:rPr>
        <w:t>eteorolojik parametrelere ait mevcut istatistiksel analizleri içeren raporlar</w:t>
      </w:r>
      <w:r w:rsidR="001C0CF2">
        <w:rPr>
          <w:rFonts w:ascii="Times New Roman" w:hAnsi="Times New Roman" w:cs="Times New Roman"/>
          <w:sz w:val="24"/>
          <w:szCs w:val="24"/>
        </w:rPr>
        <w:t>.</w:t>
      </w:r>
    </w:p>
    <w:p w:rsidR="001C0CF2" w:rsidRDefault="001B6997" w:rsidP="001C0CF2">
      <w:pPr>
        <w:pStyle w:val="ListeParagraf"/>
        <w:spacing w:after="0" w:line="276" w:lineRule="auto"/>
        <w:ind w:left="0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FE7">
        <w:rPr>
          <w:rFonts w:ascii="Times New Roman" w:hAnsi="Times New Roman" w:cs="Times New Roman"/>
          <w:sz w:val="24"/>
          <w:szCs w:val="24"/>
        </w:rPr>
        <w:t>ğ</w:t>
      </w:r>
      <w:r w:rsidR="001C0CF2" w:rsidRPr="00581F3B">
        <w:rPr>
          <w:rFonts w:ascii="Times New Roman" w:hAnsi="Times New Roman" w:cs="Times New Roman"/>
          <w:sz w:val="24"/>
          <w:szCs w:val="24"/>
        </w:rPr>
        <w:t xml:space="preserve">) </w:t>
      </w:r>
      <w:r w:rsidR="001C0CF2">
        <w:rPr>
          <w:rFonts w:ascii="Times New Roman" w:hAnsi="Times New Roman" w:cs="Times New Roman"/>
          <w:sz w:val="24"/>
          <w:szCs w:val="24"/>
        </w:rPr>
        <w:t>Hava t</w:t>
      </w:r>
      <w:r w:rsidR="001C0CF2" w:rsidRPr="00581F3B">
        <w:rPr>
          <w:rFonts w:ascii="Times New Roman" w:hAnsi="Times New Roman" w:cs="Times New Roman"/>
          <w:sz w:val="24"/>
          <w:szCs w:val="24"/>
        </w:rPr>
        <w:t>ahmin modellerinden elde edilen ham verilere ait arşiv dosyalarının 5 Günlük kısmı</w:t>
      </w:r>
      <w:r w:rsidR="001C0CF2">
        <w:rPr>
          <w:rFonts w:ascii="Times New Roman" w:hAnsi="Times New Roman" w:cs="Times New Roman"/>
          <w:sz w:val="24"/>
          <w:szCs w:val="24"/>
        </w:rPr>
        <w:t>.</w:t>
      </w:r>
    </w:p>
    <w:p w:rsidR="001C0CF2" w:rsidRDefault="003C4FE7" w:rsidP="001C0CF2">
      <w:pPr>
        <w:pStyle w:val="ListeParagraf"/>
        <w:spacing w:after="0" w:line="276" w:lineRule="auto"/>
        <w:ind w:left="0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1C0CF2" w:rsidRPr="00597293">
        <w:rPr>
          <w:rFonts w:ascii="Times New Roman" w:hAnsi="Times New Roman" w:cs="Times New Roman"/>
          <w:sz w:val="24"/>
          <w:szCs w:val="24"/>
        </w:rPr>
        <w:t>) Meteorolojik uydu ve radar ham veri ve ürünlerine ait arşiv dosyalarının 5 günlük</w:t>
      </w:r>
      <w:r w:rsidR="001C0CF2" w:rsidRPr="00581F3B">
        <w:rPr>
          <w:rFonts w:ascii="Times New Roman" w:hAnsi="Times New Roman" w:cs="Times New Roman"/>
          <w:sz w:val="24"/>
          <w:szCs w:val="24"/>
        </w:rPr>
        <w:t xml:space="preserve"> kısmı</w:t>
      </w:r>
      <w:r w:rsidR="001C0CF2">
        <w:rPr>
          <w:rFonts w:ascii="Times New Roman" w:hAnsi="Times New Roman" w:cs="Times New Roman"/>
          <w:sz w:val="24"/>
          <w:szCs w:val="24"/>
        </w:rPr>
        <w:t>.</w:t>
      </w:r>
    </w:p>
    <w:p w:rsidR="001C0CF2" w:rsidRPr="00581F3B" w:rsidRDefault="003C4FE7" w:rsidP="001C0CF2">
      <w:pPr>
        <w:pStyle w:val="ListeParagraf"/>
        <w:spacing w:after="0" w:line="276" w:lineRule="auto"/>
        <w:ind w:left="0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ı</w:t>
      </w:r>
      <w:r w:rsidR="001C0CF2" w:rsidRPr="00581F3B">
        <w:rPr>
          <w:rFonts w:ascii="Times New Roman" w:hAnsi="Times New Roman" w:cs="Times New Roman"/>
          <w:sz w:val="24"/>
          <w:szCs w:val="24"/>
        </w:rPr>
        <w:t>)</w:t>
      </w:r>
      <w:r w:rsidR="001C0CF2">
        <w:rPr>
          <w:rFonts w:ascii="Times New Roman" w:hAnsi="Times New Roman" w:cs="Times New Roman"/>
          <w:sz w:val="24"/>
          <w:szCs w:val="24"/>
        </w:rPr>
        <w:t xml:space="preserve"> </w:t>
      </w:r>
      <w:r w:rsidR="001C0CF2" w:rsidRPr="00581F3B">
        <w:rPr>
          <w:rFonts w:ascii="Times New Roman" w:hAnsi="Times New Roman" w:cs="Times New Roman"/>
          <w:sz w:val="24"/>
          <w:szCs w:val="24"/>
        </w:rPr>
        <w:t>Arşiv sisteminde kayıtlı özel meteorolojik formatlı dosyaların (BUFR,</w:t>
      </w:r>
      <w:r w:rsidR="001C0CF2">
        <w:rPr>
          <w:rFonts w:ascii="Times New Roman" w:hAnsi="Times New Roman" w:cs="Times New Roman"/>
          <w:sz w:val="24"/>
          <w:szCs w:val="24"/>
        </w:rPr>
        <w:t xml:space="preserve"> </w:t>
      </w:r>
      <w:r w:rsidR="001C0CF2" w:rsidRPr="00581F3B">
        <w:rPr>
          <w:rFonts w:ascii="Times New Roman" w:hAnsi="Times New Roman" w:cs="Times New Roman"/>
          <w:sz w:val="24"/>
          <w:szCs w:val="24"/>
        </w:rPr>
        <w:t>GRIB) 5 günlük kısmı</w:t>
      </w:r>
      <w:r w:rsidR="001C0CF2">
        <w:rPr>
          <w:rFonts w:ascii="Times New Roman" w:hAnsi="Times New Roman" w:cs="Times New Roman"/>
          <w:sz w:val="24"/>
          <w:szCs w:val="24"/>
        </w:rPr>
        <w:t>.</w:t>
      </w:r>
    </w:p>
    <w:p w:rsidR="001B6997" w:rsidRDefault="001B6997" w:rsidP="001C0CF2">
      <w:pPr>
        <w:pStyle w:val="ListeParagraf"/>
        <w:spacing w:after="0" w:line="276" w:lineRule="auto"/>
        <w:ind w:left="0" w:right="-142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C0CF2" w:rsidRDefault="001C0CF2" w:rsidP="001C0CF2">
      <w:pPr>
        <w:pStyle w:val="ListeParagraf"/>
        <w:spacing w:after="0" w:line="276" w:lineRule="auto"/>
        <w:ind w:left="0" w:right="-142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603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Muafiyet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 uygulanmasına ilişkin usul ve esaslar</w:t>
      </w:r>
    </w:p>
    <w:p w:rsidR="001C0CF2" w:rsidRPr="000F59C2" w:rsidRDefault="001C0CF2" w:rsidP="001C0CF2">
      <w:pPr>
        <w:pStyle w:val="ListeParagraf"/>
        <w:spacing w:after="0" w:line="276" w:lineRule="auto"/>
        <w:ind w:left="0" w:right="-142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5 </w:t>
      </w:r>
      <w:r w:rsidRPr="00EE20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0F59C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(1) Muafiyet kapsamında bulunan kamu kurum ve kuruluşlarına </w:t>
      </w:r>
      <w:r w:rsidRPr="000F59C2">
        <w:rPr>
          <w:rFonts w:ascii="Times New Roman" w:eastAsia="Times New Roman" w:hAnsi="Times New Roman" w:cs="Times New Roman"/>
          <w:sz w:val="24"/>
          <w:szCs w:val="24"/>
          <w:lang w:eastAsia="tr-TR"/>
        </w:rPr>
        <w:t>meteorolojik veri ve ürünler</w:t>
      </w:r>
      <w:r w:rsidRPr="000F59C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 ücretsiz verilmesinde aşağıda belirtilen usul ve esaslara uyulacaktır:</w:t>
      </w:r>
    </w:p>
    <w:p w:rsidR="001C0CF2" w:rsidRDefault="001C0CF2" w:rsidP="001C0CF2">
      <w:pPr>
        <w:pStyle w:val="ListeParagraf"/>
        <w:spacing w:after="0" w:line="276" w:lineRule="auto"/>
        <w:ind w:left="0" w:right="-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F59C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a) </w:t>
      </w:r>
      <w:r w:rsidRPr="000F59C2">
        <w:rPr>
          <w:rFonts w:ascii="Times New Roman" w:hAnsi="Times New Roman" w:cs="Times New Roman"/>
          <w:sz w:val="24"/>
          <w:szCs w:val="24"/>
        </w:rPr>
        <w:t xml:space="preserve">EUMETSAT </w:t>
      </w:r>
      <w:r w:rsidRPr="00914E07">
        <w:rPr>
          <w:rFonts w:ascii="Times New Roman" w:hAnsi="Times New Roman" w:cs="Times New Roman"/>
          <w:sz w:val="24"/>
          <w:szCs w:val="24"/>
        </w:rPr>
        <w:t xml:space="preserve">tarafından sağlanan </w:t>
      </w:r>
      <w:r w:rsidR="008641B0">
        <w:rPr>
          <w:rFonts w:ascii="Times New Roman" w:hAnsi="Times New Roman" w:cs="Times New Roman"/>
          <w:sz w:val="24"/>
          <w:szCs w:val="24"/>
        </w:rPr>
        <w:t xml:space="preserve">arşiv </w:t>
      </w:r>
      <w:r w:rsidRPr="00914E07">
        <w:rPr>
          <w:rFonts w:ascii="Times New Roman" w:hAnsi="Times New Roman" w:cs="Times New Roman"/>
          <w:sz w:val="24"/>
          <w:szCs w:val="24"/>
        </w:rPr>
        <w:t>veri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914E07">
        <w:rPr>
          <w:rFonts w:ascii="Times New Roman" w:hAnsi="Times New Roman" w:cs="Times New Roman"/>
          <w:sz w:val="24"/>
          <w:szCs w:val="24"/>
        </w:rPr>
        <w:t>ürünler</w:t>
      </w:r>
      <w:r w:rsidR="008641B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talep eden kamu kurum ve kuruluşlarınca</w:t>
      </w:r>
      <w:r w:rsidRPr="00914E07">
        <w:rPr>
          <w:rFonts w:ascii="Times New Roman" w:hAnsi="Times New Roman" w:cs="Times New Roman"/>
          <w:sz w:val="24"/>
          <w:szCs w:val="24"/>
        </w:rPr>
        <w:t xml:space="preserve"> doğrudan EUMETSAT Elektronik Kapısı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E07">
        <w:rPr>
          <w:rFonts w:ascii="Times New Roman" w:hAnsi="Times New Roman" w:cs="Times New Roman"/>
          <w:sz w:val="24"/>
          <w:szCs w:val="24"/>
        </w:rPr>
        <w:t xml:space="preserve">(E-Portal) sistemi üzerinden alınacaktır. </w:t>
      </w:r>
    </w:p>
    <w:p w:rsidR="001C0CF2" w:rsidRDefault="001C0CF2" w:rsidP="001C0CF2">
      <w:pPr>
        <w:pStyle w:val="ListeParagraf"/>
        <w:spacing w:after="0" w:line="276" w:lineRule="auto"/>
        <w:ind w:left="0" w:right="-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14E07">
        <w:rPr>
          <w:rFonts w:ascii="Times New Roman" w:hAnsi="Times New Roman" w:cs="Times New Roman"/>
          <w:sz w:val="24"/>
          <w:szCs w:val="24"/>
        </w:rPr>
        <w:t>ECMWF tarafından üretilen veri ve ürünlere erişim için</w:t>
      </w:r>
      <w:r w:rsidRPr="000F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talep eden kamu kurum ve kuruluşlarına</w:t>
      </w:r>
      <w:r w:rsidRPr="00914E07">
        <w:rPr>
          <w:rFonts w:ascii="Times New Roman" w:hAnsi="Times New Roman" w:cs="Times New Roman"/>
          <w:sz w:val="24"/>
          <w:szCs w:val="24"/>
        </w:rPr>
        <w:t xml:space="preserve"> ECMWF erişim kartı sağlana</w:t>
      </w:r>
      <w:r>
        <w:rPr>
          <w:rFonts w:ascii="Times New Roman" w:hAnsi="Times New Roman" w:cs="Times New Roman"/>
          <w:sz w:val="24"/>
          <w:szCs w:val="24"/>
        </w:rPr>
        <w:t>bilecektir.</w:t>
      </w:r>
    </w:p>
    <w:p w:rsidR="001C0CF2" w:rsidRDefault="001C0CF2" w:rsidP="001C0CF2">
      <w:pPr>
        <w:pStyle w:val="ListeParagraf"/>
        <w:spacing w:after="0" w:line="276" w:lineRule="auto"/>
        <w:ind w:left="0" w:right="-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914E07">
        <w:rPr>
          <w:rFonts w:ascii="Times New Roman" w:hAnsi="Times New Roman" w:cs="Times New Roman"/>
          <w:sz w:val="24"/>
          <w:szCs w:val="24"/>
        </w:rPr>
        <w:t>Uluslararası kuruluşlarla işbirliği yapılarak üretilen veri ve ürünler</w:t>
      </w:r>
      <w:r>
        <w:rPr>
          <w:rFonts w:ascii="Times New Roman" w:hAnsi="Times New Roman" w:cs="Times New Roman"/>
          <w:sz w:val="24"/>
          <w:szCs w:val="24"/>
        </w:rPr>
        <w:t>in,</w:t>
      </w:r>
      <w:r w:rsidRPr="00914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914E07">
        <w:rPr>
          <w:rFonts w:ascii="Times New Roman" w:hAnsi="Times New Roman" w:cs="Times New Roman"/>
          <w:sz w:val="24"/>
          <w:szCs w:val="24"/>
        </w:rPr>
        <w:t>kuruluşların veri politikalarına uygun şekilde sağlan</w:t>
      </w:r>
      <w:r>
        <w:rPr>
          <w:rFonts w:ascii="Times New Roman" w:hAnsi="Times New Roman" w:cs="Times New Roman"/>
          <w:sz w:val="24"/>
          <w:szCs w:val="24"/>
        </w:rPr>
        <w:t>ması esastır.</w:t>
      </w:r>
    </w:p>
    <w:p w:rsidR="00882EA3" w:rsidRDefault="001C0CF2" w:rsidP="00882EA3">
      <w:pPr>
        <w:pStyle w:val="ListeParagraf"/>
        <w:spacing w:after="0" w:line="276" w:lineRule="auto"/>
        <w:ind w:left="0" w:right="-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Pr="00914E07">
        <w:rPr>
          <w:rFonts w:ascii="Times New Roman" w:hAnsi="Times New Roman" w:cs="Times New Roman"/>
          <w:sz w:val="24"/>
          <w:szCs w:val="24"/>
        </w:rPr>
        <w:t>Gerçek zamanlı operasyonel sayısal hava tahmin</w:t>
      </w:r>
      <w:r w:rsidR="002E36CD">
        <w:rPr>
          <w:rFonts w:ascii="Times New Roman" w:hAnsi="Times New Roman" w:cs="Times New Roman"/>
          <w:sz w:val="24"/>
          <w:szCs w:val="24"/>
        </w:rPr>
        <w:t xml:space="preserve">i </w:t>
      </w:r>
      <w:r w:rsidRPr="00914E07">
        <w:rPr>
          <w:rFonts w:ascii="Times New Roman" w:hAnsi="Times New Roman" w:cs="Times New Roman"/>
          <w:sz w:val="24"/>
          <w:szCs w:val="24"/>
        </w:rPr>
        <w:t>ile uydu ve radar veri ve ürünleri MGM’de üretilen mevcut orijinal f</w:t>
      </w:r>
      <w:r w:rsidR="005C75DD">
        <w:rPr>
          <w:rFonts w:ascii="Times New Roman" w:hAnsi="Times New Roman" w:cs="Times New Roman"/>
          <w:sz w:val="24"/>
          <w:szCs w:val="24"/>
        </w:rPr>
        <w:t xml:space="preserve">ormat ve içeriğinde, </w:t>
      </w:r>
      <w:r w:rsidR="00882EA3" w:rsidRPr="00914E07">
        <w:rPr>
          <w:rFonts w:ascii="Times New Roman" w:hAnsi="Times New Roman" w:cs="Times New Roman"/>
          <w:sz w:val="24"/>
          <w:szCs w:val="24"/>
        </w:rPr>
        <w:t xml:space="preserve">MGM’nin belirleyeceği bir sunucu </w:t>
      </w:r>
      <w:r w:rsidR="00882EA3">
        <w:rPr>
          <w:rFonts w:ascii="Times New Roman" w:hAnsi="Times New Roman" w:cs="Times New Roman"/>
          <w:sz w:val="24"/>
          <w:szCs w:val="24"/>
        </w:rPr>
        <w:t xml:space="preserve">üzerinden, </w:t>
      </w:r>
      <w:r w:rsidR="00882EA3" w:rsidRPr="00914E07">
        <w:rPr>
          <w:rFonts w:ascii="Times New Roman" w:hAnsi="Times New Roman" w:cs="Times New Roman"/>
          <w:sz w:val="24"/>
          <w:szCs w:val="24"/>
        </w:rPr>
        <w:t xml:space="preserve">talep eden </w:t>
      </w:r>
      <w:r w:rsidR="00882EA3">
        <w:rPr>
          <w:rFonts w:ascii="Times New Roman" w:hAnsi="Times New Roman" w:cs="Times New Roman"/>
          <w:sz w:val="24"/>
          <w:szCs w:val="24"/>
        </w:rPr>
        <w:t xml:space="preserve">kamu </w:t>
      </w:r>
      <w:r w:rsidR="00882EA3" w:rsidRPr="00914E07">
        <w:rPr>
          <w:rFonts w:ascii="Times New Roman" w:hAnsi="Times New Roman" w:cs="Times New Roman"/>
          <w:sz w:val="24"/>
          <w:szCs w:val="24"/>
        </w:rPr>
        <w:t xml:space="preserve">kurum </w:t>
      </w:r>
      <w:r w:rsidR="00882EA3">
        <w:rPr>
          <w:rFonts w:ascii="Times New Roman" w:hAnsi="Times New Roman" w:cs="Times New Roman"/>
          <w:sz w:val="24"/>
          <w:szCs w:val="24"/>
        </w:rPr>
        <w:t xml:space="preserve">ve kuruluşlarınca </w:t>
      </w:r>
      <w:r w:rsidR="00882EA3" w:rsidRPr="00914E07">
        <w:rPr>
          <w:rFonts w:ascii="Times New Roman" w:hAnsi="Times New Roman" w:cs="Times New Roman"/>
          <w:sz w:val="24"/>
          <w:szCs w:val="24"/>
        </w:rPr>
        <w:t>alınacaktır.</w:t>
      </w:r>
    </w:p>
    <w:p w:rsidR="001C0CF2" w:rsidRDefault="001C0CF2" w:rsidP="001C0CF2">
      <w:pPr>
        <w:pStyle w:val="ListeParagraf"/>
        <w:spacing w:after="0" w:line="276" w:lineRule="auto"/>
        <w:ind w:left="0" w:right="-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914E07">
        <w:rPr>
          <w:rFonts w:ascii="Times New Roman" w:hAnsi="Times New Roman" w:cs="Times New Roman"/>
          <w:sz w:val="24"/>
          <w:szCs w:val="24"/>
        </w:rPr>
        <w:t xml:space="preserve">Talep edilmesi halinde gerçek zamanlı operasyonel sayısal hava tahmin </w:t>
      </w:r>
      <w:r>
        <w:rPr>
          <w:rFonts w:ascii="Times New Roman" w:hAnsi="Times New Roman" w:cs="Times New Roman"/>
          <w:sz w:val="24"/>
          <w:szCs w:val="24"/>
        </w:rPr>
        <w:t xml:space="preserve">ürünleri </w:t>
      </w:r>
      <w:r w:rsidRPr="00914E07">
        <w:rPr>
          <w:rFonts w:ascii="Times New Roman" w:hAnsi="Times New Roman" w:cs="Times New Roman"/>
          <w:sz w:val="24"/>
          <w:szCs w:val="24"/>
        </w:rPr>
        <w:t>ile uydu ve radar ürünlerine MGM extranet sayfaları üzerinden ücretsiz erişim imkânı sağlana</w:t>
      </w:r>
      <w:r>
        <w:rPr>
          <w:rFonts w:ascii="Times New Roman" w:hAnsi="Times New Roman" w:cs="Times New Roman"/>
          <w:sz w:val="24"/>
          <w:szCs w:val="24"/>
        </w:rPr>
        <w:t>caktır.</w:t>
      </w:r>
    </w:p>
    <w:p w:rsidR="00234782" w:rsidRDefault="00234782" w:rsidP="001C0CF2">
      <w:pPr>
        <w:pStyle w:val="ListeParagraf"/>
        <w:spacing w:after="0" w:line="276" w:lineRule="auto"/>
        <w:ind w:left="0" w:right="-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K</w:t>
      </w:r>
      <w:r w:rsidRPr="00914E07">
        <w:rPr>
          <w:rFonts w:ascii="Times New Roman" w:hAnsi="Times New Roman" w:cs="Times New Roman"/>
          <w:sz w:val="24"/>
          <w:szCs w:val="24"/>
        </w:rPr>
        <w:t>urumsal internet sitesinde yayınlanan veri ve ürünler</w:t>
      </w:r>
      <w:r>
        <w:rPr>
          <w:rFonts w:ascii="Times New Roman" w:hAnsi="Times New Roman" w:cs="Times New Roman"/>
          <w:sz w:val="24"/>
          <w:szCs w:val="24"/>
        </w:rPr>
        <w:t xml:space="preserve"> ile ilgili bilgi edinme kapsamındaki bilgi talepleri karşılanmayacaktır.</w:t>
      </w:r>
    </w:p>
    <w:p w:rsidR="001B6997" w:rsidRDefault="001B6997" w:rsidP="00A162A4">
      <w:pPr>
        <w:pStyle w:val="ListeParagraf"/>
        <w:spacing w:after="0" w:line="276" w:lineRule="auto"/>
        <w:ind w:left="0" w:right="-14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A10D3" w:rsidRPr="00627595" w:rsidRDefault="001B6997" w:rsidP="001B6997">
      <w:pPr>
        <w:pStyle w:val="ListeParagraf"/>
        <w:spacing w:after="0" w:line="276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</w:t>
      </w:r>
      <w:r w:rsidR="00EE205C" w:rsidRPr="006275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827CBE" w:rsidRPr="006275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83EAD" w:rsidRPr="006275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</w:t>
      </w:r>
      <w:r w:rsidR="00EE205C" w:rsidRPr="006275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– </w:t>
      </w:r>
      <w:r w:rsidR="00EE205C" w:rsidRPr="0062759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</w:t>
      </w:r>
      <w:r w:rsidR="00EE205C" w:rsidRPr="006275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r w:rsidR="00A162A4" w:rsidRPr="00627595">
        <w:rPr>
          <w:rFonts w:ascii="Times New Roman" w:hAnsi="Times New Roman" w:cs="Times New Roman"/>
          <w:sz w:val="24"/>
          <w:szCs w:val="24"/>
        </w:rPr>
        <w:t xml:space="preserve">MGM’den muafiyet kapsamında temin edilen veri ve ürünler, MGM’nin yazılı izni olmaksızın 3. Şahıs ve Kurumlarla paylaşılamaz ve kaynak belirtilmeden kullanılamaz. </w:t>
      </w:r>
    </w:p>
    <w:p w:rsidR="0048194A" w:rsidRDefault="0048194A" w:rsidP="00907489">
      <w:pPr>
        <w:pStyle w:val="ListeParagraf"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07489" w:rsidRDefault="0048194A" w:rsidP="0048194A">
      <w:pPr>
        <w:pStyle w:val="ListeParagra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</w:t>
      </w:r>
      <w:r w:rsidR="009074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7- </w:t>
      </w:r>
      <w:r w:rsidR="00907489" w:rsidRPr="009074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(1)</w:t>
      </w:r>
      <w:r w:rsidR="009074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9074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Bu Usul ve Esasların 4 üncü maddesinde belirlenenler dışındaki bilgi taleplerinde, Döner Sermaye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İşletmesi </w:t>
      </w:r>
      <w:r w:rsidR="009074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Yönetim Kurulunca tespit edilen ücret alınır.</w:t>
      </w:r>
    </w:p>
    <w:p w:rsidR="001B6997" w:rsidRDefault="001B6997" w:rsidP="00EE205C">
      <w:pPr>
        <w:pStyle w:val="ListeParagraf"/>
        <w:spacing w:after="0" w:line="240" w:lineRule="atLeast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07489" w:rsidRDefault="00907489" w:rsidP="00EE205C">
      <w:pPr>
        <w:pStyle w:val="ListeParagraf"/>
        <w:spacing w:after="0" w:line="240" w:lineRule="atLeast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A56BD" w:rsidRDefault="001B6997" w:rsidP="001B6997">
      <w:pPr>
        <w:pStyle w:val="ListeParagra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</w:t>
      </w:r>
      <w:r w:rsidR="009A56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9074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="009A56BD" w:rsidRPr="00EE20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– </w:t>
      </w:r>
      <w:r w:rsidR="009A56BD" w:rsidRPr="00EE20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</w:t>
      </w:r>
      <w:r w:rsidR="009A56BD" w:rsidRPr="00EE205C">
        <w:rPr>
          <w:rFonts w:ascii="Times New Roman" w:eastAsia="Times New Roman" w:hAnsi="Times New Roman" w:cs="Times New Roman"/>
          <w:sz w:val="24"/>
          <w:szCs w:val="24"/>
          <w:lang w:eastAsia="tr-TR"/>
        </w:rPr>
        <w:t>1)</w:t>
      </w:r>
      <w:r w:rsidR="009A56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A56BD" w:rsidRPr="00EE205C">
        <w:rPr>
          <w:rFonts w:ascii="Times New Roman" w:hAnsi="Times New Roman" w:cs="Times New Roman"/>
          <w:sz w:val="24"/>
          <w:szCs w:val="24"/>
        </w:rPr>
        <w:t>Döner S</w:t>
      </w:r>
      <w:r w:rsidR="009A56BD">
        <w:rPr>
          <w:rFonts w:ascii="Times New Roman" w:hAnsi="Times New Roman" w:cs="Times New Roman"/>
          <w:sz w:val="24"/>
          <w:szCs w:val="24"/>
        </w:rPr>
        <w:t>ermaye İşletmesi Yönetim Kurulunca ücreti belirlenen b</w:t>
      </w:r>
      <w:r w:rsidR="009A56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asılı materyal </w:t>
      </w:r>
      <w:r w:rsidR="00283EAD">
        <w:rPr>
          <w:rFonts w:ascii="Times New Roman" w:eastAsia="Times New Roman" w:hAnsi="Times New Roman" w:cs="Times New Roman"/>
          <w:sz w:val="24"/>
          <w:szCs w:val="24"/>
          <w:lang w:eastAsia="tr-TR"/>
        </w:rPr>
        <w:t>muafiyet kapsamı dışındadır.</w:t>
      </w:r>
    </w:p>
    <w:p w:rsidR="00ED7EE0" w:rsidRDefault="00ED7EE0" w:rsidP="00EE205C">
      <w:pPr>
        <w:pStyle w:val="ListeParagraf"/>
        <w:spacing w:after="0" w:line="24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7EE0" w:rsidRDefault="001B6997" w:rsidP="001B6997">
      <w:pPr>
        <w:pStyle w:val="ListeParagraf"/>
        <w:spacing w:after="0" w:line="276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</w:t>
      </w:r>
      <w:r w:rsidR="00283E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9074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="00283EAD" w:rsidRPr="00EE20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="00283E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83EAD" w:rsidRPr="00283EA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(1)</w:t>
      </w:r>
      <w:r w:rsidR="00ED7EE0">
        <w:rPr>
          <w:rFonts w:ascii="Times New Roman" w:hAnsi="Times New Roman" w:cs="Times New Roman"/>
          <w:sz w:val="24"/>
          <w:szCs w:val="24"/>
        </w:rPr>
        <w:t xml:space="preserve"> </w:t>
      </w:r>
      <w:r w:rsidR="0002638A">
        <w:rPr>
          <w:rFonts w:ascii="Times New Roman" w:hAnsi="Times New Roman" w:cs="Times New Roman"/>
          <w:sz w:val="24"/>
          <w:szCs w:val="24"/>
        </w:rPr>
        <w:t>Talep eden Kamu Kurum ve Kuruluşlarınca</w:t>
      </w:r>
      <w:r w:rsidR="0002638A" w:rsidRPr="00914E07">
        <w:rPr>
          <w:rFonts w:ascii="Times New Roman" w:hAnsi="Times New Roman" w:cs="Times New Roman"/>
          <w:sz w:val="24"/>
          <w:szCs w:val="24"/>
        </w:rPr>
        <w:t xml:space="preserve"> </w:t>
      </w:r>
      <w:r w:rsidR="00094AF7">
        <w:rPr>
          <w:rFonts w:ascii="Times New Roman" w:hAnsi="Times New Roman" w:cs="Times New Roman"/>
          <w:sz w:val="24"/>
          <w:szCs w:val="24"/>
        </w:rPr>
        <w:t>Meteorolojik Veri Arşiv</w:t>
      </w:r>
      <w:r w:rsidR="0002638A">
        <w:rPr>
          <w:rFonts w:ascii="Times New Roman" w:hAnsi="Times New Roman" w:cs="Times New Roman"/>
          <w:sz w:val="24"/>
          <w:szCs w:val="24"/>
        </w:rPr>
        <w:t xml:space="preserve"> </w:t>
      </w:r>
      <w:r w:rsidR="00ED7EE0" w:rsidRPr="00914E07">
        <w:rPr>
          <w:rFonts w:ascii="Times New Roman" w:hAnsi="Times New Roman" w:cs="Times New Roman"/>
          <w:sz w:val="24"/>
          <w:szCs w:val="24"/>
        </w:rPr>
        <w:t>Sistemine aktarılan veri ve ürünler</w:t>
      </w:r>
      <w:r w:rsidR="00A162A4">
        <w:rPr>
          <w:rFonts w:ascii="Times New Roman" w:hAnsi="Times New Roman" w:cs="Times New Roman"/>
          <w:sz w:val="24"/>
          <w:szCs w:val="24"/>
        </w:rPr>
        <w:t>,</w:t>
      </w:r>
      <w:r w:rsidR="00ED7EE0" w:rsidRPr="00914E07">
        <w:rPr>
          <w:rFonts w:ascii="Times New Roman" w:hAnsi="Times New Roman" w:cs="Times New Roman"/>
          <w:sz w:val="24"/>
          <w:szCs w:val="24"/>
        </w:rPr>
        <w:t xml:space="preserve"> bu sistem üzerinden alınacaktır.</w:t>
      </w:r>
    </w:p>
    <w:p w:rsidR="00A162A4" w:rsidRPr="0072278F" w:rsidRDefault="00A162A4" w:rsidP="00ED7EE0">
      <w:pPr>
        <w:pStyle w:val="ListeParagraf"/>
        <w:spacing w:after="0" w:line="276" w:lineRule="auto"/>
        <w:ind w:left="0" w:righ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EE0" w:rsidRDefault="00FC4F46" w:rsidP="00FC4F46">
      <w:pPr>
        <w:pStyle w:val="ListeParagraf"/>
        <w:spacing w:after="0" w:line="276" w:lineRule="auto"/>
        <w:ind w:left="0"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</w:t>
      </w:r>
      <w:r w:rsidR="00283E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9074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</w:t>
      </w:r>
      <w:r w:rsidR="00283EAD" w:rsidRPr="00EE20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="009E4F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9E4FCB" w:rsidRPr="009E4F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(1)</w:t>
      </w:r>
      <w:r w:rsidR="00A162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162A4" w:rsidRPr="00A162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Bu </w:t>
      </w:r>
      <w:r w:rsidR="00A162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Usul ve Esasların uygulanmasından doğan tereddütleri gidermeye </w:t>
      </w:r>
      <w:r w:rsidR="00D128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MGM Ana Hizmet Birimleri</w:t>
      </w:r>
      <w:r w:rsidR="00A162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yetkilidir.</w:t>
      </w:r>
    </w:p>
    <w:p w:rsidR="00D723DB" w:rsidRPr="000C4FB8" w:rsidRDefault="00D723DB" w:rsidP="00A162A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62C91" w:rsidRPr="000C4FB8" w:rsidRDefault="001B6997" w:rsidP="00A62C91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62C91" w:rsidRPr="000C4FB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:rsidR="00A62C91" w:rsidRPr="000C4FB8" w:rsidRDefault="001B6997" w:rsidP="00A62C91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62C91" w:rsidRPr="000C4FB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A162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9074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A62C91" w:rsidRPr="000C4FB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 </w:t>
      </w:r>
      <w:r w:rsidR="00A62C91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Bu </w:t>
      </w:r>
      <w:r w:rsidR="00C050EE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</w:t>
      </w:r>
      <w:r w:rsidR="00A62C91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A1846">
        <w:rPr>
          <w:rFonts w:ascii="Times New Roman" w:eastAsia="Times New Roman" w:hAnsi="Times New Roman" w:cs="Times New Roman"/>
          <w:sz w:val="24"/>
          <w:szCs w:val="24"/>
          <w:lang w:eastAsia="tr-TR"/>
        </w:rPr>
        <w:t>onay</w:t>
      </w:r>
      <w:r w:rsidR="00A62C91" w:rsidRPr="000C4F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yürürlüğe girer.</w:t>
      </w:r>
    </w:p>
    <w:p w:rsidR="00A62C91" w:rsidRPr="000C4FB8" w:rsidRDefault="00A62C91" w:rsidP="00A62C91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62C91" w:rsidRPr="00FD4B24" w:rsidRDefault="001B6997" w:rsidP="00A62C91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62C91" w:rsidRPr="00FD4B2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:rsidR="00A62C91" w:rsidRPr="00FD4B24" w:rsidRDefault="001B6997" w:rsidP="00A62C91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62C91" w:rsidRPr="00FD4B2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FD4B24" w:rsidRPr="00FD4B2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9074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A62C91" w:rsidRPr="00FD4B2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– </w:t>
      </w:r>
      <w:r w:rsidR="00A62C91" w:rsidRPr="00FD4B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Bu </w:t>
      </w:r>
      <w:r w:rsidR="00C050EE" w:rsidRPr="00FD4B24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Esasları</w:t>
      </w:r>
      <w:r w:rsidR="00A62C91" w:rsidRPr="00FD4B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Meteoroloji Genel Müdür</w:t>
      </w:r>
      <w:r w:rsidR="00C050EE" w:rsidRPr="00FD4B24">
        <w:rPr>
          <w:rFonts w:ascii="Times New Roman" w:eastAsia="Times New Roman" w:hAnsi="Times New Roman" w:cs="Times New Roman"/>
          <w:sz w:val="24"/>
          <w:szCs w:val="24"/>
          <w:lang w:eastAsia="tr-TR"/>
        </w:rPr>
        <w:t>ü yü</w:t>
      </w:r>
      <w:r w:rsidR="00A62C91" w:rsidRPr="00FD4B24">
        <w:rPr>
          <w:rFonts w:ascii="Times New Roman" w:eastAsia="Times New Roman" w:hAnsi="Times New Roman" w:cs="Times New Roman"/>
          <w:sz w:val="24"/>
          <w:szCs w:val="24"/>
          <w:lang w:eastAsia="tr-TR"/>
        </w:rPr>
        <w:t>rütür. </w:t>
      </w:r>
    </w:p>
    <w:sectPr w:rsidR="00A62C91" w:rsidRPr="00FD4B24" w:rsidSect="00BC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727F"/>
    <w:multiLevelType w:val="hybridMultilevel"/>
    <w:tmpl w:val="9D9045A8"/>
    <w:lvl w:ilvl="0" w:tplc="416A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0041D"/>
    <w:multiLevelType w:val="hybridMultilevel"/>
    <w:tmpl w:val="15223496"/>
    <w:lvl w:ilvl="0" w:tplc="49D61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125C1"/>
    <w:multiLevelType w:val="hybridMultilevel"/>
    <w:tmpl w:val="9D9045A8"/>
    <w:lvl w:ilvl="0" w:tplc="416A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B0D51"/>
    <w:multiLevelType w:val="hybridMultilevel"/>
    <w:tmpl w:val="23DAE82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234624"/>
    <w:multiLevelType w:val="hybridMultilevel"/>
    <w:tmpl w:val="9D9045A8"/>
    <w:lvl w:ilvl="0" w:tplc="416A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91"/>
    <w:rsid w:val="00011D72"/>
    <w:rsid w:val="0002638A"/>
    <w:rsid w:val="000339AD"/>
    <w:rsid w:val="00050C85"/>
    <w:rsid w:val="000523DF"/>
    <w:rsid w:val="000549B1"/>
    <w:rsid w:val="00094AF7"/>
    <w:rsid w:val="00095A8C"/>
    <w:rsid w:val="000C4FB8"/>
    <w:rsid w:val="000C51D1"/>
    <w:rsid w:val="000F10E7"/>
    <w:rsid w:val="000F4ECF"/>
    <w:rsid w:val="000F75EF"/>
    <w:rsid w:val="0011734A"/>
    <w:rsid w:val="001329BD"/>
    <w:rsid w:val="00135021"/>
    <w:rsid w:val="001402BA"/>
    <w:rsid w:val="001507FA"/>
    <w:rsid w:val="00155237"/>
    <w:rsid w:val="00183B09"/>
    <w:rsid w:val="0019506B"/>
    <w:rsid w:val="00197646"/>
    <w:rsid w:val="001B6997"/>
    <w:rsid w:val="001B716D"/>
    <w:rsid w:val="001C0CF2"/>
    <w:rsid w:val="001C502E"/>
    <w:rsid w:val="001D27DB"/>
    <w:rsid w:val="001E2217"/>
    <w:rsid w:val="001E562A"/>
    <w:rsid w:val="001F2E32"/>
    <w:rsid w:val="00212887"/>
    <w:rsid w:val="002261AE"/>
    <w:rsid w:val="00234782"/>
    <w:rsid w:val="00242157"/>
    <w:rsid w:val="00283EAD"/>
    <w:rsid w:val="002A3387"/>
    <w:rsid w:val="002D32BF"/>
    <w:rsid w:val="002D3918"/>
    <w:rsid w:val="002E36CD"/>
    <w:rsid w:val="003143F0"/>
    <w:rsid w:val="00350E42"/>
    <w:rsid w:val="0037517F"/>
    <w:rsid w:val="0037778D"/>
    <w:rsid w:val="00391ADC"/>
    <w:rsid w:val="00392352"/>
    <w:rsid w:val="003940A4"/>
    <w:rsid w:val="003A21D6"/>
    <w:rsid w:val="003A504E"/>
    <w:rsid w:val="003C4FE7"/>
    <w:rsid w:val="003E5FB9"/>
    <w:rsid w:val="003F72E3"/>
    <w:rsid w:val="00400324"/>
    <w:rsid w:val="004158B9"/>
    <w:rsid w:val="0042046C"/>
    <w:rsid w:val="0043521A"/>
    <w:rsid w:val="004365FD"/>
    <w:rsid w:val="00437473"/>
    <w:rsid w:val="00444A4E"/>
    <w:rsid w:val="00451035"/>
    <w:rsid w:val="0045284A"/>
    <w:rsid w:val="00470015"/>
    <w:rsid w:val="0048194A"/>
    <w:rsid w:val="0048692F"/>
    <w:rsid w:val="004A23FC"/>
    <w:rsid w:val="004A363E"/>
    <w:rsid w:val="004A747F"/>
    <w:rsid w:val="004C2ED2"/>
    <w:rsid w:val="004E771B"/>
    <w:rsid w:val="0055486B"/>
    <w:rsid w:val="00555BC6"/>
    <w:rsid w:val="005769E9"/>
    <w:rsid w:val="00581F3B"/>
    <w:rsid w:val="00597293"/>
    <w:rsid w:val="005A1846"/>
    <w:rsid w:val="005C75DD"/>
    <w:rsid w:val="005E7BBD"/>
    <w:rsid w:val="005F1C7C"/>
    <w:rsid w:val="00622CDC"/>
    <w:rsid w:val="00627595"/>
    <w:rsid w:val="00642031"/>
    <w:rsid w:val="00656BC3"/>
    <w:rsid w:val="00660008"/>
    <w:rsid w:val="006618C2"/>
    <w:rsid w:val="006824FF"/>
    <w:rsid w:val="00692758"/>
    <w:rsid w:val="006A0598"/>
    <w:rsid w:val="006A6FD7"/>
    <w:rsid w:val="006B0312"/>
    <w:rsid w:val="006B28E1"/>
    <w:rsid w:val="006B75FA"/>
    <w:rsid w:val="006C118E"/>
    <w:rsid w:val="00702A46"/>
    <w:rsid w:val="0072278F"/>
    <w:rsid w:val="00731830"/>
    <w:rsid w:val="00736FC4"/>
    <w:rsid w:val="00744402"/>
    <w:rsid w:val="00751940"/>
    <w:rsid w:val="00752203"/>
    <w:rsid w:val="007539DA"/>
    <w:rsid w:val="007550DD"/>
    <w:rsid w:val="00775CD5"/>
    <w:rsid w:val="0079051F"/>
    <w:rsid w:val="0079386C"/>
    <w:rsid w:val="007A10D3"/>
    <w:rsid w:val="007A3AAE"/>
    <w:rsid w:val="007A4ACF"/>
    <w:rsid w:val="007A73EE"/>
    <w:rsid w:val="007B025C"/>
    <w:rsid w:val="007B2323"/>
    <w:rsid w:val="007B5863"/>
    <w:rsid w:val="007E44C8"/>
    <w:rsid w:val="007E7EF7"/>
    <w:rsid w:val="007F01BD"/>
    <w:rsid w:val="00820390"/>
    <w:rsid w:val="00827CBE"/>
    <w:rsid w:val="0084295A"/>
    <w:rsid w:val="00853037"/>
    <w:rsid w:val="008641B0"/>
    <w:rsid w:val="00882EA3"/>
    <w:rsid w:val="008D4C45"/>
    <w:rsid w:val="008F152C"/>
    <w:rsid w:val="008F787E"/>
    <w:rsid w:val="00907489"/>
    <w:rsid w:val="00910261"/>
    <w:rsid w:val="00914E07"/>
    <w:rsid w:val="00954718"/>
    <w:rsid w:val="00960FA0"/>
    <w:rsid w:val="00961FE7"/>
    <w:rsid w:val="00963497"/>
    <w:rsid w:val="009A56BD"/>
    <w:rsid w:val="009A66A3"/>
    <w:rsid w:val="009B2626"/>
    <w:rsid w:val="009B3DC4"/>
    <w:rsid w:val="009C60BC"/>
    <w:rsid w:val="009E42D7"/>
    <w:rsid w:val="009E4FCB"/>
    <w:rsid w:val="009F7CD5"/>
    <w:rsid w:val="00A1588B"/>
    <w:rsid w:val="00A162A4"/>
    <w:rsid w:val="00A329BF"/>
    <w:rsid w:val="00A4667B"/>
    <w:rsid w:val="00A54AFE"/>
    <w:rsid w:val="00A6248B"/>
    <w:rsid w:val="00A62C91"/>
    <w:rsid w:val="00AB60CA"/>
    <w:rsid w:val="00AD08A6"/>
    <w:rsid w:val="00AD3C39"/>
    <w:rsid w:val="00AE6790"/>
    <w:rsid w:val="00B10AD0"/>
    <w:rsid w:val="00B209A6"/>
    <w:rsid w:val="00B441FF"/>
    <w:rsid w:val="00B55A2A"/>
    <w:rsid w:val="00B674A7"/>
    <w:rsid w:val="00B70D2B"/>
    <w:rsid w:val="00B81630"/>
    <w:rsid w:val="00B81F9D"/>
    <w:rsid w:val="00BC05A7"/>
    <w:rsid w:val="00BC398F"/>
    <w:rsid w:val="00BC7965"/>
    <w:rsid w:val="00C050EE"/>
    <w:rsid w:val="00C05120"/>
    <w:rsid w:val="00C10695"/>
    <w:rsid w:val="00C219D7"/>
    <w:rsid w:val="00C251B5"/>
    <w:rsid w:val="00C8722D"/>
    <w:rsid w:val="00CC0149"/>
    <w:rsid w:val="00CF4290"/>
    <w:rsid w:val="00D008D7"/>
    <w:rsid w:val="00D128DF"/>
    <w:rsid w:val="00D6378B"/>
    <w:rsid w:val="00D723DB"/>
    <w:rsid w:val="00D83AE5"/>
    <w:rsid w:val="00D91BE2"/>
    <w:rsid w:val="00D96068"/>
    <w:rsid w:val="00DE315B"/>
    <w:rsid w:val="00DF16CB"/>
    <w:rsid w:val="00DF333B"/>
    <w:rsid w:val="00E06B6B"/>
    <w:rsid w:val="00E15437"/>
    <w:rsid w:val="00E16F6A"/>
    <w:rsid w:val="00E34DBA"/>
    <w:rsid w:val="00E3790C"/>
    <w:rsid w:val="00E4077A"/>
    <w:rsid w:val="00E63212"/>
    <w:rsid w:val="00EB5448"/>
    <w:rsid w:val="00EB570D"/>
    <w:rsid w:val="00EB6C31"/>
    <w:rsid w:val="00ED7EE0"/>
    <w:rsid w:val="00EE05D9"/>
    <w:rsid w:val="00EE205C"/>
    <w:rsid w:val="00EE31F9"/>
    <w:rsid w:val="00EE4C00"/>
    <w:rsid w:val="00EF5FAC"/>
    <w:rsid w:val="00F027D7"/>
    <w:rsid w:val="00F246A9"/>
    <w:rsid w:val="00F906E3"/>
    <w:rsid w:val="00F92B46"/>
    <w:rsid w:val="00FC4F46"/>
    <w:rsid w:val="00FD4B24"/>
    <w:rsid w:val="00FF1232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8F63C-3FEE-430A-9174-2EFC26F3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C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0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626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437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F1006-A639-4B94-AE9B-05051F06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ozunlu</dc:creator>
  <cp:lastModifiedBy>mustafa ozunlu</cp:lastModifiedBy>
  <cp:revision>2</cp:revision>
  <cp:lastPrinted>2015-04-27T07:52:00Z</cp:lastPrinted>
  <dcterms:created xsi:type="dcterms:W3CDTF">2015-05-07T05:56:00Z</dcterms:created>
  <dcterms:modified xsi:type="dcterms:W3CDTF">2015-05-07T05:56:00Z</dcterms:modified>
</cp:coreProperties>
</file>